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4301A4" w:rsidRPr="00AA01CA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CA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A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A4" w:rsidRDefault="00AA01CA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A4" w:rsidRPr="004301A4">
        <w:rPr>
          <w:rFonts w:ascii="Times New Roman" w:hAnsi="Times New Roman" w:cs="Times New Roman"/>
          <w:sz w:val="28"/>
          <w:szCs w:val="28"/>
        </w:rPr>
        <w:t xml:space="preserve">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01CA" w:rsidRDefault="004301A4" w:rsidP="00AA01CA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4301A4">
        <w:rPr>
          <w:b/>
          <w:sz w:val="28"/>
          <w:szCs w:val="28"/>
        </w:rPr>
        <w:t>Место дисциплины в структуре ООП:</w:t>
      </w:r>
      <w:r>
        <w:rPr>
          <w:sz w:val="28"/>
          <w:szCs w:val="28"/>
        </w:rPr>
        <w:t xml:space="preserve"> </w:t>
      </w:r>
    </w:p>
    <w:p w:rsidR="000A61AF" w:rsidRDefault="000A61AF" w:rsidP="000A61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E751D" w:rsidRPr="003E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по направлению 38.03.05 – Бизнес-информатика, профиль: ИТ-менеджмент в бизнесе.</w:t>
      </w:r>
    </w:p>
    <w:p w:rsidR="004301A4" w:rsidRPr="004301A4" w:rsidRDefault="004301A4" w:rsidP="00AA0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45BE6" w:rsidRPr="004301A4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0A61AF"/>
    <w:rsid w:val="001517BC"/>
    <w:rsid w:val="00354C6E"/>
    <w:rsid w:val="003E751D"/>
    <w:rsid w:val="004301A4"/>
    <w:rsid w:val="00445BE6"/>
    <w:rsid w:val="009E3A43"/>
    <w:rsid w:val="00AA01CA"/>
    <w:rsid w:val="00AA39D1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42658-8B11-4C49-9224-5D3B37053D8F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2015-06-29T18:22:00Z</dcterms:created>
  <dcterms:modified xsi:type="dcterms:W3CDTF">2020-11-12T11:04:00Z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